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70EA8" w:rsidRDefault="00970EA8">
      <w:bookmarkStart w:id="0" w:name="_GoBack"/>
      <w:bookmarkEnd w:id="0"/>
    </w:p>
    <w:p w14:paraId="428AFF71" w14:textId="77777777" w:rsidR="00970EA8" w:rsidRDefault="006071B7"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ACF16C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642870" cy="11404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7501D" w14:textId="77777777" w:rsidR="00970EA8" w:rsidRDefault="006071B7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07868096" wp14:editId="07777777">
                                  <wp:extent cx="409575" cy="409575"/>
                                  <wp:effectExtent l="0" t="0" r="0" b="0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F386AE" w14:textId="77777777" w:rsidR="00970EA8" w:rsidRDefault="006071B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ΕΛΛΗΝΙΚΗ ΔΗΜΟΚΡΑΤΙΑ</w:t>
                            </w:r>
                          </w:p>
                          <w:p w14:paraId="6A187909" w14:textId="77777777" w:rsidR="00970EA8" w:rsidRDefault="006071B7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>ΥΠΟΥΡΓΕΙΟ ΠΟΛΙΤΙΣΜΟΥ ΚΑΙ ΑΘΛΗΤΙΣΜΟΥ</w:t>
                            </w:r>
                          </w:p>
                          <w:p w14:paraId="36833D5C" w14:textId="77777777" w:rsidR="00970EA8" w:rsidRDefault="006071B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 </w:t>
                            </w:r>
                            <w:r>
                              <w:rPr>
                                <w:color w:val="4F81BD"/>
                              </w:rPr>
                              <w:t xml:space="preserve">                                  </w:t>
                            </w:r>
                          </w:p>
                          <w:p w14:paraId="5E8FC1E8" w14:textId="77777777" w:rsidR="00970EA8" w:rsidRDefault="006071B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CCFD38D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style="position:absolute;margin-left:0;margin-top:-.05pt;width:208.1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">
                <v:textbox inset="0,0,0,0">
                  <w:txbxContent>
                    <w:p w:rsidR="00000000" w:rsidRDefault="006071B7" w14:paraId="5DAB6C7B" wp14:textId="7777777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0FD3A3F3" wp14:editId="7777777">
                            <wp:extent cx="409575" cy="409575"/>
                            <wp:effectExtent l="0" t="0" r="0" b="0"/>
                            <wp:docPr id="90006230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0000" w:rsidRDefault="006071B7" w14:paraId="3C69A114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ΕΛΛΗΝΙΚΗ ΔΗΜΟΚΡΑΤΙΑ</w:t>
                      </w:r>
                    </w:p>
                    <w:p w:rsidR="00000000" w:rsidRDefault="006071B7" w14:paraId="2483EBDB" wp14:textId="77777777"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>ΥΠΟΥΡΓΕΙΟ ΠΟΛΙΤΙΣΜΟΥ ΚΑΙ ΑΘΛΗΤΙΣΜΟΥ</w:t>
                      </w:r>
                    </w:p>
                    <w:p w:rsidR="00000000" w:rsidRDefault="006071B7" w14:paraId="710AC75B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 </w:t>
                      </w:r>
                      <w:r>
                        <w:rPr>
                          <w:color w:val="4F81BD"/>
                        </w:rPr>
                        <w:t xml:space="preserve">              </w:t>
                      </w:r>
                      <w:r>
                        <w:rPr>
                          <w:color w:val="4F81BD"/>
                        </w:rPr>
                        <w:t xml:space="preserve">                    </w:t>
                      </w:r>
                    </w:p>
                    <w:p w:rsidR="00000000" w:rsidRDefault="006071B7" w14:paraId="597E9BB4" wp14:textId="7777777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2EB378F" w14:textId="77777777" w:rsidR="00970EA8" w:rsidRDefault="00970EA8"/>
    <w:p w14:paraId="6A05A809" w14:textId="77777777" w:rsidR="00970EA8" w:rsidRDefault="00970EA8"/>
    <w:p w14:paraId="5A39BBE3" w14:textId="77777777" w:rsidR="00970EA8" w:rsidRDefault="00970EA8"/>
    <w:p w14:paraId="41C8F396" w14:textId="77777777" w:rsidR="00970EA8" w:rsidRDefault="00970EA8"/>
    <w:p w14:paraId="4EB3F161" w14:textId="0D72B0B4" w:rsidR="00970EA8" w:rsidRDefault="0D8EFA2F" w:rsidP="0D8EFA2F">
      <w:pPr>
        <w:pStyle w:val="Web"/>
        <w:jc w:val="right"/>
        <w:rPr>
          <w:rFonts w:ascii="Calibri" w:eastAsia="Calibri" w:hAnsi="Calibri" w:cs="Calibri"/>
          <w:color w:val="000000" w:themeColor="text1"/>
        </w:rPr>
      </w:pPr>
      <w:r w:rsidRPr="0D8EFA2F">
        <w:rPr>
          <w:rFonts w:ascii="Calibri" w:eastAsia="Calibri" w:hAnsi="Calibri" w:cs="Calibri"/>
          <w:color w:val="000000" w:themeColor="text1"/>
        </w:rPr>
        <w:t>Αθήνα, 16 Σεπτεμβρίου 2021</w:t>
      </w:r>
    </w:p>
    <w:p w14:paraId="72A3D3EC" w14:textId="33657707" w:rsidR="00970EA8" w:rsidRDefault="00970EA8" w:rsidP="42559A6E">
      <w:pPr>
        <w:jc w:val="both"/>
      </w:pPr>
    </w:p>
    <w:p w14:paraId="739E9B53" w14:textId="5607AE30" w:rsidR="1446CBF3" w:rsidRDefault="0D8EFA2F" w:rsidP="0D8EFA2F">
      <w:pPr>
        <w:jc w:val="center"/>
        <w:rPr>
          <w:b/>
          <w:bCs/>
          <w:sz w:val="24"/>
          <w:szCs w:val="24"/>
        </w:rPr>
      </w:pPr>
      <w:r w:rsidRPr="0D8EFA2F">
        <w:rPr>
          <w:b/>
          <w:bCs/>
          <w:sz w:val="24"/>
          <w:szCs w:val="24"/>
        </w:rPr>
        <w:t xml:space="preserve">Τροποποίηση ωραρίου στον αρχαιολογικό χώρο της Ακρόπολης </w:t>
      </w:r>
    </w:p>
    <w:p w14:paraId="049C492F" w14:textId="4BD80017" w:rsidR="0D8EFA2F" w:rsidRDefault="0D8EFA2F" w:rsidP="0D8EFA2F">
      <w:pPr>
        <w:jc w:val="center"/>
        <w:rPr>
          <w:b/>
          <w:bCs/>
          <w:sz w:val="24"/>
          <w:szCs w:val="24"/>
        </w:rPr>
      </w:pPr>
    </w:p>
    <w:p w14:paraId="6441BC5F" w14:textId="110EC10B" w:rsidR="0D8EFA2F" w:rsidRDefault="0D8EFA2F" w:rsidP="0D8EFA2F">
      <w:pPr>
        <w:spacing w:line="276" w:lineRule="auto"/>
        <w:jc w:val="both"/>
        <w:rPr>
          <w:sz w:val="24"/>
          <w:szCs w:val="24"/>
        </w:rPr>
      </w:pPr>
      <w:r w:rsidRPr="0D8EFA2F">
        <w:rPr>
          <w:sz w:val="24"/>
          <w:szCs w:val="24"/>
        </w:rPr>
        <w:t xml:space="preserve">Ο αρχαιολογικός χώρος Ακρόπολης και Κλιτύων θα παραμείνει εκτάκτως κλειστός για τους επισκέπτες την Κυριακή 19 Σεπτεμβρίου 2021, κατά τις ώρες 08.00-10.30 για λόγους ασφαλείας υψηλόβαθμων ξένων αντιπροσωπειών. </w:t>
      </w:r>
    </w:p>
    <w:p w14:paraId="3A6CE770" w14:textId="4A21BD0D" w:rsidR="1446CBF3" w:rsidRDefault="1446CBF3" w:rsidP="1446CBF3">
      <w:pPr>
        <w:spacing w:line="276" w:lineRule="auto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</w:pPr>
    </w:p>
    <w:sectPr w:rsidR="1446CBF3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720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7B"/>
    <w:rsid w:val="0000636E"/>
    <w:rsid w:val="000638CD"/>
    <w:rsid w:val="00145097"/>
    <w:rsid w:val="0031248D"/>
    <w:rsid w:val="006071B7"/>
    <w:rsid w:val="00617B63"/>
    <w:rsid w:val="00970EA8"/>
    <w:rsid w:val="00CF5D2D"/>
    <w:rsid w:val="00E1767B"/>
    <w:rsid w:val="00E64A4D"/>
    <w:rsid w:val="0257D8B4"/>
    <w:rsid w:val="0529BAB8"/>
    <w:rsid w:val="07155170"/>
    <w:rsid w:val="08738051"/>
    <w:rsid w:val="09310F04"/>
    <w:rsid w:val="09DBAF25"/>
    <w:rsid w:val="0A760FAC"/>
    <w:rsid w:val="0D8EFA2F"/>
    <w:rsid w:val="0DEA72CE"/>
    <w:rsid w:val="10C25708"/>
    <w:rsid w:val="1446CBF3"/>
    <w:rsid w:val="16A47E9D"/>
    <w:rsid w:val="1A6DA53E"/>
    <w:rsid w:val="1BD8567B"/>
    <w:rsid w:val="1E379DF5"/>
    <w:rsid w:val="1F1D258C"/>
    <w:rsid w:val="20DF7B34"/>
    <w:rsid w:val="2464DAA2"/>
    <w:rsid w:val="2636244B"/>
    <w:rsid w:val="28BDCD5C"/>
    <w:rsid w:val="2D47B9FE"/>
    <w:rsid w:val="36A89566"/>
    <w:rsid w:val="36B1F418"/>
    <w:rsid w:val="38C7177F"/>
    <w:rsid w:val="39CE2BB5"/>
    <w:rsid w:val="3B7D8E23"/>
    <w:rsid w:val="3F6F5BBB"/>
    <w:rsid w:val="403F6A73"/>
    <w:rsid w:val="411EEDBC"/>
    <w:rsid w:val="423CB7E3"/>
    <w:rsid w:val="42559A6E"/>
    <w:rsid w:val="4330A4C9"/>
    <w:rsid w:val="46F9008A"/>
    <w:rsid w:val="4978BD64"/>
    <w:rsid w:val="4B7911C2"/>
    <w:rsid w:val="54B854B0"/>
    <w:rsid w:val="58D013F1"/>
    <w:rsid w:val="596C1BB2"/>
    <w:rsid w:val="5D16535F"/>
    <w:rsid w:val="674079A2"/>
    <w:rsid w:val="68A285A4"/>
    <w:rsid w:val="6B21BE4D"/>
    <w:rsid w:val="6C2509BC"/>
    <w:rsid w:val="6EA9B102"/>
    <w:rsid w:val="6F0106DD"/>
    <w:rsid w:val="71C766B0"/>
    <w:rsid w:val="7784F618"/>
    <w:rsid w:val="7BD5368B"/>
    <w:rsid w:val="7C82D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91E4AF"/>
  <w15:chartTrackingRefBased/>
  <w15:docId w15:val="{AE73DA34-342C-411B-BD19-F41A0509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qFormat/>
    <w:rPr>
      <w:color w:val="0563C1"/>
      <w:u w:val="single"/>
    </w:rPr>
  </w:style>
  <w:style w:type="paragraph" w:styleId="Web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Pr>
      <w:b/>
      <w:bCs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F5D68A09-770D-4856-B2CB-6841A4BBCD18}"/>
</file>

<file path=customXml/itemProps2.xml><?xml version="1.0" encoding="utf-8"?>
<ds:datastoreItem xmlns:ds="http://schemas.openxmlformats.org/officeDocument/2006/customXml" ds:itemID="{498C015F-3F6B-4FD8-91EB-DE41CFFBECC7}"/>
</file>

<file path=customXml/itemProps3.xml><?xml version="1.0" encoding="utf-8"?>
<ds:datastoreItem xmlns:ds="http://schemas.openxmlformats.org/officeDocument/2006/customXml" ds:itemID="{B109AA03-7E6B-4907-8A2A-BAA86A3BD7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Τροποποίηση ωραρίου στον αρχαιολογικό χώρο της Ακρόπολης</dc:title>
  <dc:subject/>
  <dc:creator>Αικατερίνη Παντελίδη</dc:creator>
  <cp:keywords/>
  <cp:lastModifiedBy>Γεωργία Μπούμη</cp:lastModifiedBy>
  <cp:revision>2</cp:revision>
  <dcterms:created xsi:type="dcterms:W3CDTF">2021-09-16T12:48:00Z</dcterms:created>
  <dcterms:modified xsi:type="dcterms:W3CDTF">2021-09-16T12:48:00Z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ContentTypeId">
    <vt:lpwstr>0x01010083D890F2F5BE644981A254C8A4FE6820</vt:lpwstr>
  </property>
</Properties>
</file>